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5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05"/>
      </w:tblGrid>
      <w:tr w:rsidR="00D41907" w:rsidTr="00D41907">
        <w:tblPrEx>
          <w:tblCellMar>
            <w:top w:w="0" w:type="dxa"/>
            <w:bottom w:w="0" w:type="dxa"/>
          </w:tblCellMar>
        </w:tblPrEx>
        <w:trPr>
          <w:trHeight w:val="15448"/>
        </w:trPr>
        <w:tc>
          <w:tcPr>
            <w:tcW w:w="10905" w:type="dxa"/>
          </w:tcPr>
          <w:p w:rsidR="00D41907" w:rsidRDefault="00D41907" w:rsidP="00D41907">
            <w:pPr>
              <w:pStyle w:val="Default"/>
              <w:ind w:left="132"/>
              <w:rPr>
                <w:b/>
                <w:bCs/>
                <w:sz w:val="28"/>
                <w:szCs w:val="28"/>
              </w:rPr>
            </w:pPr>
          </w:p>
          <w:p w:rsidR="00D41907" w:rsidRDefault="00D41907" w:rsidP="00D4190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Муниципальное автономное дошкольное образовательное учреждение</w:t>
            </w:r>
          </w:p>
          <w:p w:rsidR="00D41907" w:rsidRDefault="00D41907" w:rsidP="00D4190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детский сад №30 «Колобок» станицы  Выселки муниципального образования </w:t>
            </w:r>
            <w:proofErr w:type="spellStart"/>
            <w:r>
              <w:rPr>
                <w:b/>
                <w:bCs/>
                <w:sz w:val="28"/>
                <w:szCs w:val="28"/>
              </w:rPr>
              <w:t>Выселковский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</w:t>
            </w:r>
          </w:p>
          <w:p w:rsidR="00D41907" w:rsidRDefault="00D41907" w:rsidP="00D4190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D41907" w:rsidRDefault="00D41907" w:rsidP="00D41907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D41907" w:rsidRDefault="00D41907" w:rsidP="00D41907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D41907" w:rsidRDefault="00D41907" w:rsidP="00D41907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D41907" w:rsidRDefault="00D41907" w:rsidP="00D41907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D41907" w:rsidRPr="00CE59AC" w:rsidRDefault="00D41907" w:rsidP="00D41907">
            <w:pPr>
              <w:pStyle w:val="Default"/>
              <w:spacing w:line="360" w:lineRule="auto"/>
              <w:ind w:left="132"/>
              <w:rPr>
                <w:b/>
                <w:bCs/>
                <w:sz w:val="52"/>
                <w:szCs w:val="52"/>
              </w:rPr>
            </w:pPr>
          </w:p>
          <w:p w:rsidR="00D41907" w:rsidRPr="00CE59AC" w:rsidRDefault="00D41907" w:rsidP="00D41907">
            <w:pPr>
              <w:pStyle w:val="Default"/>
              <w:spacing w:line="360" w:lineRule="auto"/>
              <w:jc w:val="center"/>
              <w:rPr>
                <w:b/>
                <w:bCs/>
                <w:sz w:val="52"/>
                <w:szCs w:val="52"/>
              </w:rPr>
            </w:pPr>
            <w:r w:rsidRPr="00CE59AC">
              <w:rPr>
                <w:b/>
                <w:bCs/>
                <w:sz w:val="52"/>
                <w:szCs w:val="52"/>
              </w:rPr>
              <w:t xml:space="preserve">ПАСПОРТ </w:t>
            </w:r>
          </w:p>
          <w:p w:rsidR="00D41907" w:rsidRPr="00CE59AC" w:rsidRDefault="00D41907" w:rsidP="00D41907">
            <w:pPr>
              <w:pStyle w:val="Default"/>
              <w:spacing w:line="360" w:lineRule="auto"/>
              <w:jc w:val="center"/>
              <w:rPr>
                <w:b/>
                <w:bCs/>
                <w:sz w:val="52"/>
                <w:szCs w:val="52"/>
              </w:rPr>
            </w:pPr>
            <w:r w:rsidRPr="00CE59AC">
              <w:rPr>
                <w:b/>
                <w:bCs/>
                <w:sz w:val="52"/>
                <w:szCs w:val="52"/>
              </w:rPr>
              <w:t>Логопедического кабинета</w:t>
            </w:r>
          </w:p>
          <w:p w:rsidR="00D41907" w:rsidRDefault="00D41907" w:rsidP="00D41907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D41907" w:rsidRDefault="00D41907" w:rsidP="00D41907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D41907" w:rsidRDefault="00D41907" w:rsidP="00D41907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D41907" w:rsidRDefault="00D41907" w:rsidP="00D41907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D41907" w:rsidRDefault="00D41907" w:rsidP="00D41907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D41907" w:rsidRDefault="00D41907" w:rsidP="00D41907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D41907" w:rsidRDefault="00D41907" w:rsidP="00D41907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D41907" w:rsidRDefault="00D41907" w:rsidP="00D41907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D41907" w:rsidRDefault="00D41907" w:rsidP="00D41907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D41907" w:rsidRDefault="00D41907" w:rsidP="00D41907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D41907" w:rsidRDefault="00D41907" w:rsidP="00D41907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D41907" w:rsidRDefault="00D41907" w:rsidP="00D41907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D41907" w:rsidRDefault="00D41907" w:rsidP="00D41907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D41907" w:rsidRDefault="00D41907" w:rsidP="00D41907">
            <w:pPr>
              <w:pStyle w:val="Default"/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Учитель-логопед: </w:t>
            </w:r>
            <w:proofErr w:type="spellStart"/>
            <w:r>
              <w:rPr>
                <w:b/>
                <w:bCs/>
                <w:sz w:val="28"/>
                <w:szCs w:val="28"/>
              </w:rPr>
              <w:t>Е.И.Ломоносова</w:t>
            </w:r>
            <w:proofErr w:type="spellEnd"/>
          </w:p>
        </w:tc>
      </w:tr>
    </w:tbl>
    <w:p w:rsidR="00CE59AC" w:rsidRDefault="00CE59AC" w:rsidP="00D41907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E65A9D" w:rsidRPr="000D1B3E" w:rsidRDefault="00E65A9D" w:rsidP="00E65A9D">
      <w:pPr>
        <w:pStyle w:val="Default"/>
        <w:spacing w:line="360" w:lineRule="auto"/>
        <w:rPr>
          <w:sz w:val="28"/>
          <w:szCs w:val="28"/>
        </w:rPr>
      </w:pPr>
      <w:r w:rsidRPr="000D1B3E">
        <w:rPr>
          <w:sz w:val="28"/>
          <w:szCs w:val="28"/>
        </w:rPr>
        <w:t xml:space="preserve">Логопедический кабинет МАДОУ ДС №30 «Колобок» </w:t>
      </w:r>
    </w:p>
    <w:p w:rsidR="00E65A9D" w:rsidRPr="000D1B3E" w:rsidRDefault="00E65A9D" w:rsidP="00E65A9D">
      <w:pPr>
        <w:pStyle w:val="Default"/>
        <w:spacing w:line="360" w:lineRule="auto"/>
        <w:rPr>
          <w:sz w:val="28"/>
          <w:szCs w:val="28"/>
        </w:rPr>
      </w:pPr>
      <w:r w:rsidRPr="000D1B3E">
        <w:rPr>
          <w:sz w:val="28"/>
          <w:szCs w:val="28"/>
        </w:rPr>
        <w:t>В кабинете предусмотрен</w:t>
      </w:r>
      <w:r w:rsidR="004E59C4" w:rsidRPr="000D1B3E">
        <w:rPr>
          <w:sz w:val="28"/>
          <w:szCs w:val="28"/>
        </w:rPr>
        <w:t>о одно рабочее место педагога, 10</w:t>
      </w:r>
      <w:r w:rsidRPr="000D1B3E">
        <w:rPr>
          <w:sz w:val="28"/>
          <w:szCs w:val="28"/>
        </w:rPr>
        <w:t xml:space="preserve"> рабочих мест </w:t>
      </w:r>
      <w:proofErr w:type="gramStart"/>
      <w:r w:rsidRPr="000D1B3E">
        <w:rPr>
          <w:sz w:val="28"/>
          <w:szCs w:val="28"/>
        </w:rPr>
        <w:t>для</w:t>
      </w:r>
      <w:proofErr w:type="gramEnd"/>
      <w:r w:rsidRPr="000D1B3E">
        <w:rPr>
          <w:sz w:val="28"/>
          <w:szCs w:val="28"/>
        </w:rPr>
        <w:t xml:space="preserve"> </w:t>
      </w:r>
    </w:p>
    <w:p w:rsidR="00E65A9D" w:rsidRPr="000D1B3E" w:rsidRDefault="00E65A9D" w:rsidP="00E65A9D">
      <w:pPr>
        <w:pStyle w:val="Default"/>
        <w:spacing w:line="360" w:lineRule="auto"/>
        <w:rPr>
          <w:sz w:val="28"/>
          <w:szCs w:val="28"/>
        </w:rPr>
      </w:pPr>
      <w:r w:rsidRPr="000D1B3E">
        <w:rPr>
          <w:sz w:val="28"/>
          <w:szCs w:val="28"/>
        </w:rPr>
        <w:t xml:space="preserve">подгрупповой работы с детьми и 1 место для индивидуальных занятий. </w:t>
      </w:r>
    </w:p>
    <w:p w:rsidR="00E65A9D" w:rsidRPr="000D1B3E" w:rsidRDefault="00E65A9D" w:rsidP="00E65A9D">
      <w:pPr>
        <w:pStyle w:val="Default"/>
        <w:spacing w:line="360" w:lineRule="auto"/>
        <w:rPr>
          <w:sz w:val="28"/>
          <w:szCs w:val="28"/>
        </w:rPr>
      </w:pPr>
      <w:r w:rsidRPr="000D1B3E">
        <w:rPr>
          <w:sz w:val="28"/>
          <w:szCs w:val="28"/>
        </w:rPr>
        <w:t xml:space="preserve">В логопедическом кабинете проводятся </w:t>
      </w:r>
      <w:proofErr w:type="gramStart"/>
      <w:r w:rsidRPr="000D1B3E">
        <w:rPr>
          <w:sz w:val="28"/>
          <w:szCs w:val="28"/>
        </w:rPr>
        <w:t>подгрупповые</w:t>
      </w:r>
      <w:proofErr w:type="gramEnd"/>
      <w:r w:rsidRPr="000D1B3E">
        <w:rPr>
          <w:sz w:val="28"/>
          <w:szCs w:val="28"/>
        </w:rPr>
        <w:t xml:space="preserve"> и </w:t>
      </w:r>
    </w:p>
    <w:p w:rsidR="00E65A9D" w:rsidRPr="000D1B3E" w:rsidRDefault="00E65A9D" w:rsidP="00E65A9D">
      <w:pPr>
        <w:pStyle w:val="Default"/>
        <w:spacing w:line="360" w:lineRule="auto"/>
        <w:rPr>
          <w:sz w:val="28"/>
          <w:szCs w:val="28"/>
        </w:rPr>
      </w:pPr>
      <w:r w:rsidRPr="000D1B3E">
        <w:rPr>
          <w:sz w:val="28"/>
          <w:szCs w:val="28"/>
        </w:rPr>
        <w:t xml:space="preserve">индивидуальные занятия с детьми дошкольного возраста  с общим </w:t>
      </w:r>
    </w:p>
    <w:p w:rsidR="00E65A9D" w:rsidRPr="000D1B3E" w:rsidRDefault="00E65A9D" w:rsidP="00E65A9D">
      <w:pPr>
        <w:pStyle w:val="Default"/>
        <w:spacing w:line="360" w:lineRule="auto"/>
        <w:rPr>
          <w:sz w:val="28"/>
          <w:szCs w:val="28"/>
        </w:rPr>
      </w:pPr>
      <w:r w:rsidRPr="000D1B3E">
        <w:rPr>
          <w:sz w:val="28"/>
          <w:szCs w:val="28"/>
        </w:rPr>
        <w:t xml:space="preserve">недоразвитием речи. </w:t>
      </w:r>
    </w:p>
    <w:p w:rsidR="00E65A9D" w:rsidRPr="000D1B3E" w:rsidRDefault="00E65A9D" w:rsidP="00E65A9D">
      <w:pPr>
        <w:pStyle w:val="Default"/>
        <w:spacing w:line="360" w:lineRule="auto"/>
        <w:rPr>
          <w:sz w:val="28"/>
          <w:szCs w:val="28"/>
        </w:rPr>
      </w:pPr>
      <w:r w:rsidRPr="000D1B3E">
        <w:rPr>
          <w:sz w:val="28"/>
          <w:szCs w:val="28"/>
        </w:rPr>
        <w:t xml:space="preserve">При организации пространства логопедического кабинета выделены следующие зоны: </w:t>
      </w:r>
    </w:p>
    <w:p w:rsidR="004E59C4" w:rsidRPr="000D1B3E" w:rsidRDefault="00E65A9D" w:rsidP="00E65A9D">
      <w:pPr>
        <w:pStyle w:val="Default"/>
        <w:spacing w:line="360" w:lineRule="auto"/>
        <w:rPr>
          <w:sz w:val="28"/>
          <w:szCs w:val="28"/>
        </w:rPr>
      </w:pPr>
      <w:r w:rsidRPr="000D1B3E">
        <w:rPr>
          <w:sz w:val="28"/>
          <w:szCs w:val="28"/>
        </w:rPr>
        <w:t xml:space="preserve">1.Зона индивидуальной </w:t>
      </w:r>
      <w:r w:rsidR="004E59C4" w:rsidRPr="000D1B3E">
        <w:rPr>
          <w:sz w:val="28"/>
          <w:szCs w:val="28"/>
        </w:rPr>
        <w:t>работы с детьми.</w:t>
      </w:r>
    </w:p>
    <w:p w:rsidR="00E65A9D" w:rsidRPr="000D1B3E" w:rsidRDefault="004E59C4" w:rsidP="00E65A9D">
      <w:pPr>
        <w:pStyle w:val="Default"/>
        <w:spacing w:line="360" w:lineRule="auto"/>
        <w:rPr>
          <w:sz w:val="28"/>
          <w:szCs w:val="28"/>
        </w:rPr>
      </w:pPr>
      <w:r w:rsidRPr="000D1B3E">
        <w:rPr>
          <w:sz w:val="28"/>
          <w:szCs w:val="28"/>
        </w:rPr>
        <w:t>2. Зона</w:t>
      </w:r>
      <w:r w:rsidR="00E65A9D" w:rsidRPr="000D1B3E">
        <w:rPr>
          <w:sz w:val="28"/>
          <w:szCs w:val="28"/>
        </w:rPr>
        <w:t xml:space="preserve"> подгрупповой работы с детьми. </w:t>
      </w:r>
    </w:p>
    <w:p w:rsidR="00E65A9D" w:rsidRPr="000D1B3E" w:rsidRDefault="004E59C4" w:rsidP="00E65A9D">
      <w:pPr>
        <w:pStyle w:val="Default"/>
        <w:spacing w:line="360" w:lineRule="auto"/>
        <w:rPr>
          <w:sz w:val="28"/>
          <w:szCs w:val="28"/>
        </w:rPr>
      </w:pPr>
      <w:r w:rsidRPr="000D1B3E">
        <w:rPr>
          <w:sz w:val="28"/>
          <w:szCs w:val="28"/>
        </w:rPr>
        <w:t>3</w:t>
      </w:r>
      <w:r w:rsidR="00E65A9D" w:rsidRPr="000D1B3E">
        <w:rPr>
          <w:sz w:val="28"/>
          <w:szCs w:val="28"/>
        </w:rPr>
        <w:t xml:space="preserve">.Методическая зона, где представлена программно-методическая, справочная и учебная литература, методические пособия, подборка периодических изданий. </w:t>
      </w:r>
      <w:bookmarkStart w:id="0" w:name="_GoBack"/>
      <w:bookmarkEnd w:id="0"/>
    </w:p>
    <w:p w:rsidR="00E65A9D" w:rsidRPr="000D1B3E" w:rsidRDefault="004E59C4" w:rsidP="00E65A9D">
      <w:pPr>
        <w:pStyle w:val="Default"/>
        <w:spacing w:line="360" w:lineRule="auto"/>
        <w:rPr>
          <w:sz w:val="28"/>
          <w:szCs w:val="28"/>
        </w:rPr>
      </w:pPr>
      <w:r w:rsidRPr="000D1B3E">
        <w:rPr>
          <w:sz w:val="28"/>
          <w:szCs w:val="28"/>
        </w:rPr>
        <w:t>4</w:t>
      </w:r>
      <w:r w:rsidR="00E65A9D" w:rsidRPr="000D1B3E">
        <w:rPr>
          <w:sz w:val="28"/>
          <w:szCs w:val="28"/>
        </w:rPr>
        <w:t>.Информационная зона.</w:t>
      </w:r>
    </w:p>
    <w:p w:rsidR="00E65A9D" w:rsidRPr="000D1B3E" w:rsidRDefault="00E65A9D" w:rsidP="00E65A9D">
      <w:pPr>
        <w:pStyle w:val="Default"/>
        <w:spacing w:line="360" w:lineRule="auto"/>
        <w:rPr>
          <w:b/>
          <w:sz w:val="28"/>
          <w:szCs w:val="28"/>
        </w:rPr>
      </w:pPr>
      <w:r w:rsidRPr="000D1B3E">
        <w:rPr>
          <w:b/>
          <w:sz w:val="28"/>
          <w:szCs w:val="28"/>
        </w:rPr>
        <w:t xml:space="preserve">График занятости логопедического кабинета. 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135"/>
        <w:gridCol w:w="1803"/>
        <w:gridCol w:w="1595"/>
        <w:gridCol w:w="1595"/>
        <w:gridCol w:w="1911"/>
        <w:gridCol w:w="1701"/>
      </w:tblGrid>
      <w:tr w:rsidR="00E65A9D" w:rsidRPr="000D1B3E" w:rsidTr="00AB7355">
        <w:tc>
          <w:tcPr>
            <w:tcW w:w="2135" w:type="dxa"/>
          </w:tcPr>
          <w:p w:rsidR="00E65A9D" w:rsidRPr="000D1B3E" w:rsidRDefault="00E65A9D" w:rsidP="00AB735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D1B3E">
              <w:rPr>
                <w:sz w:val="28"/>
                <w:szCs w:val="28"/>
              </w:rPr>
              <w:t>День недели</w:t>
            </w:r>
          </w:p>
        </w:tc>
        <w:tc>
          <w:tcPr>
            <w:tcW w:w="1803" w:type="dxa"/>
          </w:tcPr>
          <w:p w:rsidR="00E65A9D" w:rsidRPr="000D1B3E" w:rsidRDefault="00E65A9D" w:rsidP="00AB735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D1B3E"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1595" w:type="dxa"/>
          </w:tcPr>
          <w:p w:rsidR="00E65A9D" w:rsidRPr="000D1B3E" w:rsidRDefault="00E65A9D" w:rsidP="00AB735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D1B3E"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1595" w:type="dxa"/>
          </w:tcPr>
          <w:p w:rsidR="00E65A9D" w:rsidRPr="000D1B3E" w:rsidRDefault="00E65A9D" w:rsidP="00AB735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D1B3E"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1911" w:type="dxa"/>
          </w:tcPr>
          <w:p w:rsidR="00E65A9D" w:rsidRPr="000D1B3E" w:rsidRDefault="00E65A9D" w:rsidP="00AB735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D1B3E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1701" w:type="dxa"/>
          </w:tcPr>
          <w:p w:rsidR="00E65A9D" w:rsidRPr="000D1B3E" w:rsidRDefault="00E65A9D" w:rsidP="00AB735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D1B3E">
              <w:rPr>
                <w:sz w:val="28"/>
                <w:szCs w:val="28"/>
              </w:rPr>
              <w:t xml:space="preserve">Пятница </w:t>
            </w:r>
          </w:p>
        </w:tc>
      </w:tr>
      <w:tr w:rsidR="000D1B3E" w:rsidRPr="000D1B3E" w:rsidTr="00AB7355">
        <w:tc>
          <w:tcPr>
            <w:tcW w:w="2135" w:type="dxa"/>
          </w:tcPr>
          <w:p w:rsidR="000D1B3E" w:rsidRPr="000D1B3E" w:rsidRDefault="000D1B3E" w:rsidP="00AB735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D1B3E"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1803" w:type="dxa"/>
          </w:tcPr>
          <w:p w:rsidR="000D1B3E" w:rsidRPr="000D1B3E" w:rsidRDefault="00235158" w:rsidP="00AB7355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08.00-15.00</w:t>
            </w:r>
          </w:p>
        </w:tc>
        <w:tc>
          <w:tcPr>
            <w:tcW w:w="1595" w:type="dxa"/>
          </w:tcPr>
          <w:p w:rsidR="000D1B3E" w:rsidRPr="000D1B3E" w:rsidRDefault="0023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08.00-15.00</w:t>
            </w:r>
          </w:p>
        </w:tc>
        <w:tc>
          <w:tcPr>
            <w:tcW w:w="1595" w:type="dxa"/>
          </w:tcPr>
          <w:p w:rsidR="000D1B3E" w:rsidRPr="000D1B3E" w:rsidRDefault="0023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08.00-15.00</w:t>
            </w:r>
          </w:p>
        </w:tc>
        <w:tc>
          <w:tcPr>
            <w:tcW w:w="1911" w:type="dxa"/>
          </w:tcPr>
          <w:p w:rsidR="000D1B3E" w:rsidRPr="000D1B3E" w:rsidRDefault="0023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08.00-15.00</w:t>
            </w:r>
          </w:p>
        </w:tc>
        <w:tc>
          <w:tcPr>
            <w:tcW w:w="1701" w:type="dxa"/>
          </w:tcPr>
          <w:p w:rsidR="000D1B3E" w:rsidRPr="000D1B3E" w:rsidRDefault="0023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08.00-15.00</w:t>
            </w:r>
          </w:p>
        </w:tc>
      </w:tr>
    </w:tbl>
    <w:p w:rsidR="00E65A9D" w:rsidRPr="000D1B3E" w:rsidRDefault="00E65A9D" w:rsidP="00E65A9D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E65A9D" w:rsidRPr="000D1B3E" w:rsidRDefault="00E65A9D" w:rsidP="00E65A9D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0D1B3E">
        <w:rPr>
          <w:b/>
          <w:sz w:val="28"/>
          <w:szCs w:val="28"/>
        </w:rPr>
        <w:t>Правила пользования логопедическим кабинетом.</w:t>
      </w:r>
    </w:p>
    <w:p w:rsidR="00E65A9D" w:rsidRPr="000D1B3E" w:rsidRDefault="00E65A9D" w:rsidP="00E65A9D">
      <w:pPr>
        <w:pStyle w:val="Defaul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D1B3E">
        <w:rPr>
          <w:sz w:val="28"/>
          <w:szCs w:val="28"/>
        </w:rPr>
        <w:t>Ежедневное проветривание кабинета.</w:t>
      </w:r>
    </w:p>
    <w:p w:rsidR="00E65A9D" w:rsidRPr="000D1B3E" w:rsidRDefault="00E65A9D" w:rsidP="00E65A9D">
      <w:pPr>
        <w:pStyle w:val="Defaul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D1B3E">
        <w:rPr>
          <w:sz w:val="28"/>
          <w:szCs w:val="28"/>
        </w:rPr>
        <w:t>Влажная уборка кабинета проводится два раза в неделю.</w:t>
      </w:r>
    </w:p>
    <w:p w:rsidR="00E65A9D" w:rsidRPr="000D1B3E" w:rsidRDefault="00E65A9D" w:rsidP="00E65A9D">
      <w:pPr>
        <w:pStyle w:val="Defaul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D1B3E">
        <w:rPr>
          <w:sz w:val="28"/>
          <w:szCs w:val="28"/>
        </w:rPr>
        <w:t>Ключи от кабинета в двух экземплярах (у логопеда, у завхоза)</w:t>
      </w:r>
    </w:p>
    <w:p w:rsidR="007B16D4" w:rsidRDefault="00E65A9D" w:rsidP="007B16D4">
      <w:pPr>
        <w:pStyle w:val="Default"/>
        <w:spacing w:line="360" w:lineRule="auto"/>
        <w:ind w:left="360"/>
        <w:jc w:val="center"/>
        <w:rPr>
          <w:b/>
          <w:sz w:val="28"/>
          <w:szCs w:val="28"/>
        </w:rPr>
      </w:pPr>
      <w:r w:rsidRPr="000D1B3E">
        <w:rPr>
          <w:b/>
          <w:sz w:val="28"/>
          <w:szCs w:val="28"/>
        </w:rPr>
        <w:t>Оборудование логопедического кабинета</w:t>
      </w:r>
    </w:p>
    <w:p w:rsidR="00E65A9D" w:rsidRPr="000D1B3E" w:rsidRDefault="00E65A9D" w:rsidP="007B16D4">
      <w:pPr>
        <w:pStyle w:val="Default"/>
        <w:spacing w:line="360" w:lineRule="auto"/>
        <w:ind w:left="36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0D1B3E">
        <w:rPr>
          <w:rFonts w:eastAsia="Times New Roman"/>
          <w:b/>
          <w:bCs/>
          <w:sz w:val="28"/>
          <w:szCs w:val="28"/>
          <w:lang w:eastAsia="ru-RU"/>
        </w:rPr>
        <w:t>Оснащение кабинета:</w:t>
      </w:r>
    </w:p>
    <w:tbl>
      <w:tblPr>
        <w:tblW w:w="10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5937"/>
        <w:gridCol w:w="3670"/>
      </w:tblGrid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</w:tr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Столы детские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Стулья детские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4E59C4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Зеркало настенное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Зеркала для индивидуальной работы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4E59C4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Магнитная доска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59C4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59C4" w:rsidRPr="000D1B3E" w:rsidRDefault="004E59C4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59C4" w:rsidRPr="000D1B3E" w:rsidRDefault="004E59C4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офисный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59C4" w:rsidRPr="000D1B3E" w:rsidRDefault="004E59C4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59C4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59C4" w:rsidRPr="000D1B3E" w:rsidRDefault="004E59C4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59C4" w:rsidRPr="000D1B3E" w:rsidRDefault="004E59C4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 офисный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59C4" w:rsidRPr="000D1B3E" w:rsidRDefault="004E59C4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59C4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59C4" w:rsidRPr="000D1B3E" w:rsidRDefault="004E59C4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59C4" w:rsidRPr="000D1B3E" w:rsidRDefault="004E59C4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Принтер 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59C4" w:rsidRPr="000D1B3E" w:rsidRDefault="004E59C4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D1B3E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B3E" w:rsidRPr="000D1B3E" w:rsidRDefault="000D1B3E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B3E" w:rsidRPr="000D1B3E" w:rsidRDefault="000D1B3E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Коврограф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«Ларчик»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B3E" w:rsidRPr="000D1B3E" w:rsidRDefault="000D1B3E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D1B3E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B3E" w:rsidRDefault="000D1B3E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B3E" w:rsidRDefault="007B16D4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Мультимедийный проигрыватель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B3E" w:rsidRPr="000D1B3E" w:rsidRDefault="007B16D4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D4E66" w:rsidRPr="000D1B3E" w:rsidRDefault="00DD4E66" w:rsidP="00E65A9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5A9D" w:rsidRPr="000D1B3E" w:rsidRDefault="00E65A9D" w:rsidP="00E65A9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1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Документация логопеда:</w:t>
      </w:r>
    </w:p>
    <w:tbl>
      <w:tblPr>
        <w:tblW w:w="10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10142"/>
      </w:tblGrid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0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</w:tc>
      </w:tr>
      <w:tr w:rsidR="00E65A9D" w:rsidRPr="000D1B3E" w:rsidTr="00A22D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A22D1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по технике безопасности учителя-логопеда</w:t>
            </w:r>
          </w:p>
        </w:tc>
      </w:tr>
      <w:tr w:rsidR="00E65A9D" w:rsidRPr="000D1B3E" w:rsidTr="00A22D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A22D1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по охране труда</w:t>
            </w:r>
          </w:p>
        </w:tc>
      </w:tr>
      <w:tr w:rsidR="008F3A99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3A99" w:rsidRPr="000D1B3E" w:rsidRDefault="00A22D1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3A99" w:rsidRPr="000D1B3E" w:rsidRDefault="008F3A99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Должностная инструкция </w:t>
            </w:r>
          </w:p>
        </w:tc>
      </w:tr>
      <w:tr w:rsidR="009D2A3A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A3A" w:rsidRPr="000D1B3E" w:rsidRDefault="00A22D1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A3A" w:rsidRPr="000D1B3E" w:rsidRDefault="000D1B3E" w:rsidP="000D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Журнал </w:t>
            </w:r>
            <w:r w:rsidR="009D2A3A"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посещаемости логопедических занятий старшей группы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,Б</w:t>
            </w:r>
            <w:proofErr w:type="gramEnd"/>
            <w:r w:rsidR="009D2A3A"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D2A3A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A3A" w:rsidRPr="000D1B3E" w:rsidRDefault="00A22D1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A3A" w:rsidRPr="000D1B3E" w:rsidRDefault="000D1B3E" w:rsidP="00A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Журнал </w:t>
            </w:r>
            <w:r w:rsidR="009D2A3A"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посещаемости индивидуальных логопедических занятий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Антипова Ж</w:t>
            </w:r>
            <w:r w:rsidR="00A22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ени, </w:t>
            </w:r>
            <w:proofErr w:type="spellStart"/>
            <w:r w:rsidR="00A22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Додон</w:t>
            </w:r>
            <w:proofErr w:type="spellEnd"/>
            <w:r w:rsidR="00A22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Казака Дениса.</w:t>
            </w:r>
          </w:p>
        </w:tc>
      </w:tr>
      <w:tr w:rsidR="00E65A9D" w:rsidRPr="000D1B3E" w:rsidTr="00A22D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A22D1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Анкеты для родителей</w:t>
            </w:r>
          </w:p>
        </w:tc>
      </w:tr>
      <w:tr w:rsidR="00E65A9D" w:rsidRPr="000D1B3E" w:rsidTr="00A22D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A22D1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учета движения детей логопедической группы</w:t>
            </w:r>
          </w:p>
        </w:tc>
      </w:tr>
      <w:tr w:rsidR="00E65A9D" w:rsidRPr="000D1B3E" w:rsidTr="00A22D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A22D1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Речевые карты на каждого ребенка</w:t>
            </w:r>
          </w:p>
        </w:tc>
      </w:tr>
      <w:tr w:rsidR="00E65A9D" w:rsidRPr="000D1B3E" w:rsidTr="00A22D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A22D1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Годовой план работы</w:t>
            </w:r>
            <w:r w:rsidR="009D2A3A"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2022-2023 г.</w:t>
            </w:r>
          </w:p>
        </w:tc>
      </w:tr>
      <w:tr w:rsidR="009D2A3A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A3A" w:rsidRPr="000D1B3E" w:rsidRDefault="00A22D1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A3A" w:rsidRPr="000D1B3E" w:rsidRDefault="009D2A3A" w:rsidP="00A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реализации основной образовательной программы </w:t>
            </w:r>
            <w:r w:rsidR="008F3A99"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старшей</w:t>
            </w: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 «</w:t>
            </w:r>
            <w:r w:rsidR="00A22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="00A22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,Б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65A9D" w:rsidRPr="000D1B3E" w:rsidTr="00A22D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A22D1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8F3A99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</w:t>
            </w:r>
            <w:r w:rsidR="00E65A9D"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детей групп</w:t>
            </w:r>
            <w:r w:rsidR="00E65A9D"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компенсирующей направленности</w:t>
            </w:r>
          </w:p>
        </w:tc>
      </w:tr>
      <w:tr w:rsidR="00E65A9D" w:rsidRPr="000D1B3E" w:rsidTr="00A22D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A22D1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Циклограмма рабочего времени</w:t>
            </w:r>
          </w:p>
        </w:tc>
      </w:tr>
      <w:tr w:rsidR="00E65A9D" w:rsidRPr="000D1B3E" w:rsidTr="00A22D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A22D1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Конспекты фронтальных занятий </w:t>
            </w:r>
          </w:p>
        </w:tc>
      </w:tr>
      <w:tr w:rsidR="00E65A9D" w:rsidRPr="000D1B3E" w:rsidTr="00A22D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A22D1B" w:rsidRDefault="00A22D1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8F3A99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Тетради взаимосвязи учителя-логопеда </w:t>
            </w:r>
            <w:r w:rsidR="00E65A9D"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воспитателями</w:t>
            </w:r>
          </w:p>
        </w:tc>
      </w:tr>
      <w:tr w:rsidR="00E65A9D" w:rsidRPr="000D1B3E" w:rsidTr="00A22D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A22D1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логопедического кабинета</w:t>
            </w:r>
          </w:p>
        </w:tc>
      </w:tr>
    </w:tbl>
    <w:p w:rsidR="00E65A9D" w:rsidRPr="000D1B3E" w:rsidRDefault="00E65A9D" w:rsidP="00E65A9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1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 кабинета</w:t>
      </w:r>
    </w:p>
    <w:p w:rsidR="00E65A9D" w:rsidRPr="000D1B3E" w:rsidRDefault="00E65A9D" w:rsidP="00E65A9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1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для логопедического обследования:</w:t>
      </w:r>
    </w:p>
    <w:tbl>
      <w:tblPr>
        <w:tblW w:w="10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10194"/>
      </w:tblGrid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0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</w:tc>
      </w:tr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Альбом с наглядным материалом для логопедического обследования Н.В.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:– обследование произношения;– обследование фонематического восприятия, фонематического анализа и синтеза, фонематических представлений;</w:t>
            </w:r>
          </w:p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обследование слоговой структуры слова;</w:t>
            </w:r>
          </w:p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обследование словаря;</w:t>
            </w:r>
          </w:p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обследование грамматического строя речи;</w:t>
            </w:r>
          </w:p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обследование самостоятельной речи.</w:t>
            </w:r>
          </w:p>
        </w:tc>
      </w:tr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Разрезные картинки для обследования связной речи.</w:t>
            </w:r>
          </w:p>
        </w:tc>
      </w:tr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DD4E66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Разрезные картинки разной конфигурации</w:t>
            </w:r>
          </w:p>
        </w:tc>
      </w:tr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DD4E66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картинок «Четвертый лишний»</w:t>
            </w:r>
          </w:p>
        </w:tc>
      </w:tr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DD4E66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карточек на обобщающие темы</w:t>
            </w:r>
          </w:p>
        </w:tc>
      </w:tr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DD4E66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картинок для игр «Чей силуэт?», «Что сначала, что потом?»</w:t>
            </w:r>
          </w:p>
        </w:tc>
      </w:tr>
    </w:tbl>
    <w:p w:rsidR="00EA59F5" w:rsidRDefault="00EA59F5" w:rsidP="000976F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5A9D" w:rsidRPr="000D1B3E" w:rsidRDefault="00E65A9D" w:rsidP="000976F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1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для коррекции звукопроизношения, речевого дыхания, артикуляционной моторики, тонкой моторики, слоговой структуры слова:</w:t>
      </w:r>
    </w:p>
    <w:tbl>
      <w:tblPr>
        <w:tblW w:w="10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10094"/>
      </w:tblGrid>
      <w:tr w:rsidR="00E65A9D" w:rsidRPr="000D1B3E" w:rsidTr="00AB7355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0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</w:tc>
      </w:tr>
      <w:tr w:rsidR="00E65A9D" w:rsidRPr="000D1B3E" w:rsidTr="00AB7355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 с играми для формирования правильного звукопроизношения.</w:t>
            </w:r>
          </w:p>
        </w:tc>
      </w:tr>
      <w:tr w:rsidR="00E65A9D" w:rsidRPr="000D1B3E" w:rsidTr="00AB7355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Папки с наглядным материалом для закрепления звукопроизношения (на каждую букву).</w:t>
            </w:r>
          </w:p>
        </w:tc>
      </w:tr>
      <w:tr w:rsidR="00E65A9D" w:rsidRPr="000D1B3E" w:rsidTr="00AB7355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с карточками для закрепления звукопроизношения.</w:t>
            </w:r>
          </w:p>
        </w:tc>
      </w:tr>
      <w:tr w:rsidR="00E65A9D" w:rsidRPr="000D1B3E" w:rsidTr="00AB7355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Дудочки </w:t>
            </w:r>
          </w:p>
        </w:tc>
      </w:tr>
      <w:tr w:rsidR="00E65A9D" w:rsidRPr="000D1B3E" w:rsidTr="00AB7355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Трафареты</w:t>
            </w:r>
          </w:p>
        </w:tc>
      </w:tr>
      <w:tr w:rsidR="00E65A9D" w:rsidRPr="000D1B3E" w:rsidTr="00AB7355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Логопедическое лото « Ш-Ж, Ч-Щ».</w:t>
            </w:r>
          </w:p>
        </w:tc>
      </w:tr>
      <w:tr w:rsidR="00E65A9D" w:rsidRPr="000D1B3E" w:rsidTr="00AB7355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Логопедическое лото «Р»</w:t>
            </w:r>
          </w:p>
        </w:tc>
      </w:tr>
      <w:tr w:rsidR="00E65A9D" w:rsidRPr="000D1B3E" w:rsidTr="00AB7355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Логопедическое лото «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Л-Ль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65A9D" w:rsidRPr="000D1B3E" w:rsidTr="00AB7355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Логопедическое лото «З-С»</w:t>
            </w:r>
          </w:p>
        </w:tc>
      </w:tr>
      <w:tr w:rsidR="00E65A9D" w:rsidRPr="000D1B3E" w:rsidTr="00AB7355">
        <w:trPr>
          <w:trHeight w:val="65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«Артикуляционная гимнастика».</w:t>
            </w:r>
          </w:p>
        </w:tc>
      </w:tr>
      <w:tr w:rsidR="00E65A9D" w:rsidRPr="000D1B3E" w:rsidTr="00AB7355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с картинками для проведения артикуляционной гимнастики.</w:t>
            </w:r>
          </w:p>
        </w:tc>
      </w:tr>
      <w:tr w:rsidR="00E65A9D" w:rsidRPr="000D1B3E" w:rsidTr="00AB7355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тетради для закрепления звуков</w:t>
            </w:r>
          </w:p>
        </w:tc>
      </w:tr>
      <w:tr w:rsidR="00E65A9D" w:rsidRPr="000D1B3E" w:rsidTr="00AB7355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Пластилин, камешки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марблс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65A9D" w:rsidRPr="000D1B3E" w:rsidTr="00AB7355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карандаши.</w:t>
            </w:r>
          </w:p>
        </w:tc>
      </w:tr>
      <w:tr w:rsidR="00E65A9D" w:rsidRPr="000D1B3E" w:rsidTr="00AB7355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0976F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«Пальчиковая гимнастика с применением ».</w:t>
            </w:r>
          </w:p>
        </w:tc>
      </w:tr>
      <w:tr w:rsidR="00E65A9D" w:rsidRPr="000D1B3E" w:rsidTr="000976FD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0976F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«Раскраски-задания».</w:t>
            </w:r>
          </w:p>
        </w:tc>
      </w:tr>
      <w:tr w:rsidR="00E65A9D" w:rsidRPr="000D1B3E" w:rsidTr="000976FD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0976F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Игры-шнуровки</w:t>
            </w:r>
          </w:p>
        </w:tc>
      </w:tr>
      <w:tr w:rsidR="00E65A9D" w:rsidRPr="000D1B3E" w:rsidTr="000976FD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0976F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Пособие «Рисуем и раскрашиваем узоры».</w:t>
            </w:r>
          </w:p>
        </w:tc>
      </w:tr>
      <w:tr w:rsidR="00E65A9D" w:rsidRPr="000D1B3E" w:rsidTr="000976FD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0976F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 для вырезания и составления композиций.</w:t>
            </w:r>
          </w:p>
        </w:tc>
      </w:tr>
      <w:tr w:rsidR="00E65A9D" w:rsidRPr="000D1B3E" w:rsidTr="000976FD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0976F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Развивающая игра «Делим слова на слоги».</w:t>
            </w:r>
          </w:p>
        </w:tc>
      </w:tr>
      <w:tr w:rsidR="00E65A9D" w:rsidRPr="000D1B3E" w:rsidTr="00AB7355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0976F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Развивающая игра «Азбука»</w:t>
            </w:r>
          </w:p>
        </w:tc>
      </w:tr>
      <w:tr w:rsidR="00E65A9D" w:rsidRPr="000D1B3E" w:rsidTr="000976FD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0976F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«Игры на развитие речевого дыхания».</w:t>
            </w:r>
          </w:p>
        </w:tc>
      </w:tr>
      <w:tr w:rsidR="00E65A9D" w:rsidRPr="000D1B3E" w:rsidTr="000976FD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0976F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«Графические диктанты».</w:t>
            </w:r>
          </w:p>
        </w:tc>
      </w:tr>
      <w:tr w:rsidR="00E65A9D" w:rsidRPr="000D1B3E" w:rsidTr="00AB7355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0976F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Тренажер «Чтение по слогам»</w:t>
            </w:r>
          </w:p>
        </w:tc>
      </w:tr>
    </w:tbl>
    <w:p w:rsidR="00E65A9D" w:rsidRPr="000D1B3E" w:rsidRDefault="00E65A9D" w:rsidP="00E65A9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1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для работы над развитием связной речи, словарного запаса, лексико-грамматического строя речи, высших психических функций:</w:t>
      </w:r>
    </w:p>
    <w:tbl>
      <w:tblPr>
        <w:tblW w:w="10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10150"/>
      </w:tblGrid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0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</w:tc>
      </w:tr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Сюжетные картинки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Разрезные картинки.</w:t>
            </w:r>
          </w:p>
        </w:tc>
      </w:tr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Лото. Буквы и цифры.</w:t>
            </w:r>
          </w:p>
        </w:tc>
      </w:tr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</w:t>
            </w:r>
            <w:r w:rsidR="00097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 по всем лексическим темам </w:t>
            </w:r>
          </w:p>
        </w:tc>
      </w:tr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Игра-лото на антонимы «Слова наоборот».</w:t>
            </w:r>
          </w:p>
        </w:tc>
      </w:tr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Развивающая игра «Логические цепочки».</w:t>
            </w:r>
          </w:p>
        </w:tc>
      </w:tr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«Календарь природы».</w:t>
            </w:r>
          </w:p>
        </w:tc>
      </w:tr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0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«Что сначала, что потом?»</w:t>
            </w:r>
          </w:p>
        </w:tc>
      </w:tr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Развивающая игра «Мир животных»</w:t>
            </w:r>
          </w:p>
        </w:tc>
      </w:tr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Развивающая игра «Чей домик?»</w:t>
            </w:r>
          </w:p>
        </w:tc>
      </w:tr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Развивающая игра «Чей малыш?»</w:t>
            </w:r>
          </w:p>
        </w:tc>
      </w:tr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Развивающая игра «Неразлучные друзья»</w:t>
            </w:r>
          </w:p>
        </w:tc>
      </w:tr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Тренажер «Памяти и внимания»</w:t>
            </w:r>
          </w:p>
        </w:tc>
      </w:tr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Тренажер «Речевой»</w:t>
            </w:r>
          </w:p>
        </w:tc>
      </w:tr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Развивающая игра «Шиворот- навыворот»</w:t>
            </w:r>
          </w:p>
        </w:tc>
      </w:tr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Тетради для подготовительной к школе группы детского сада 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–С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Пб: Детство-Пресс</w:t>
            </w:r>
          </w:p>
        </w:tc>
      </w:tr>
    </w:tbl>
    <w:p w:rsidR="00E65A9D" w:rsidRPr="000D1B3E" w:rsidRDefault="00E65A9D" w:rsidP="00E65A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Материалы для развития фонематического слуха, фонематического восприятия, </w:t>
      </w:r>
      <w:proofErr w:type="spellStart"/>
      <w:proofErr w:type="gramStart"/>
      <w:r w:rsidRPr="000D1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звуко</w:t>
      </w:r>
      <w:proofErr w:type="spellEnd"/>
      <w:r w:rsidRPr="000D1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-буквенного</w:t>
      </w:r>
      <w:proofErr w:type="gramEnd"/>
      <w:r w:rsidRPr="000D1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анализа и синтеза, обучение чтению:</w:t>
      </w:r>
    </w:p>
    <w:tbl>
      <w:tblPr>
        <w:tblW w:w="10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10009"/>
      </w:tblGrid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0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</w:tc>
      </w:tr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Подборка картинок для закрепления звукопроизношения (на каждую букву) (конверты)</w:t>
            </w:r>
          </w:p>
        </w:tc>
      </w:tr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«Вертолет в небе»</w:t>
            </w:r>
          </w:p>
        </w:tc>
      </w:tr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Сигнальные цветные кружки на дифференциацию звуков.</w:t>
            </w:r>
          </w:p>
        </w:tc>
      </w:tr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Касса букв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 «Алфавит».</w:t>
            </w:r>
          </w:p>
        </w:tc>
      </w:tr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Настенная лента «Гласные и согласные буквы».</w:t>
            </w:r>
          </w:p>
        </w:tc>
      </w:tr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с карточками-заданиями.</w:t>
            </w:r>
          </w:p>
        </w:tc>
      </w:tr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Пособие «Играем в слова».</w:t>
            </w:r>
          </w:p>
        </w:tc>
      </w:tr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Печатный алфавит (для вырезания букв).</w:t>
            </w:r>
          </w:p>
        </w:tc>
      </w:tr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Логопедическое лото.</w:t>
            </w:r>
          </w:p>
        </w:tc>
      </w:tr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«Найди место звука»</w:t>
            </w:r>
          </w:p>
        </w:tc>
      </w:tr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E65A9D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Буквари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</w:t>
            </w:r>
            <w:r w:rsidR="00DD4E66"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Нищево</w:t>
            </w:r>
            <w:proofErr w:type="gramStart"/>
            <w:r w:rsidR="00DD4E66"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  <w:r w:rsidR="00DD4E66"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DD4E66"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СПб: Детство-Пресс,2021</w:t>
            </w: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E65A9D" w:rsidRPr="000D1B3E" w:rsidRDefault="00E65A9D" w:rsidP="00E65A9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1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Методические пособия, средства ИКТ:</w:t>
      </w:r>
    </w:p>
    <w:tbl>
      <w:tblPr>
        <w:tblW w:w="10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10093"/>
      </w:tblGrid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</w:tc>
      </w:tr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53237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Л.Б. Гавришева, Ю.А. Кириллова «Комплексно-тематическое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(с 5 до 6 и с 6 до 7 лет)» - СПб.: ООО «ИЗДАТЕЛЬСТВО «ДЕТСТВО – ПРЕСС», 2022г.</w:t>
            </w:r>
          </w:p>
        </w:tc>
      </w:tr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53237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«Планирование коррекционно-развивающей работы в группе компенсирующей направленности для детей с тяжелыми нарушениями речи (ОНР) и рабочая программа учителя-логопеда» -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2022г.</w:t>
            </w:r>
          </w:p>
        </w:tc>
      </w:tr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53237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«Комплексная образовательная программа дошкольного образования для детей с тяжелыми нарушениями речи (общим недоразвитием речи) с 3 до 7 лет -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2021г.</w:t>
            </w:r>
          </w:p>
        </w:tc>
      </w:tr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53237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«Современная система коррекционной работы в группе компенсирующей направленности для детей с нарушениями речи с 3 до 7 лет -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2022г.</w:t>
            </w:r>
          </w:p>
        </w:tc>
      </w:tr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53237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«Конспекты подгрупповых логопедических занятий в группе компенсирующей направленности ДОО для детей с тяжелыми нарушениями речи с 6 до 7 лет (подготовительная к школе группа) -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2022г.</w:t>
            </w:r>
          </w:p>
        </w:tc>
      </w:tr>
      <w:tr w:rsidR="00E65A9D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A9D" w:rsidRPr="000D1B3E" w:rsidRDefault="00E65A9D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A9D" w:rsidRPr="000D1B3E" w:rsidRDefault="0053237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«Конспекты подгрупповых логопедических занятий в группе компенсирующей направленности ДОО для детей с тяжелыми нарушениями речи с 5 до 6 лет (старшая группа) -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2022г.</w:t>
            </w:r>
          </w:p>
        </w:tc>
      </w:tr>
      <w:tr w:rsidR="0053237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37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37B" w:rsidRPr="000D1B3E" w:rsidRDefault="0053237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«Картотеки логопеда ДОО» -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 2022г.</w:t>
            </w:r>
          </w:p>
        </w:tc>
      </w:tr>
      <w:tr w:rsidR="0053237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37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37B" w:rsidRPr="000D1B3E" w:rsidRDefault="0053237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«Веселая пальчиковая гимнастика. Упражнения для развития мелкой моторики и координации речи с движением». –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2022г.</w:t>
            </w:r>
          </w:p>
        </w:tc>
      </w:tr>
      <w:tr w:rsidR="0053237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37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37B" w:rsidRPr="000D1B3E" w:rsidRDefault="0053237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«Веселая мимическая  гимнастика». –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2022г</w:t>
            </w:r>
          </w:p>
        </w:tc>
      </w:tr>
      <w:tr w:rsidR="0053237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37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37B" w:rsidRPr="000D1B3E" w:rsidRDefault="0053237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«Веселая дыхательная гимнастика». –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2022г.</w:t>
            </w:r>
          </w:p>
        </w:tc>
      </w:tr>
      <w:tr w:rsidR="0053237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37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37B" w:rsidRPr="000D1B3E" w:rsidRDefault="0053237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«Веселая артикуляционная гимнастика 2». –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2022г.</w:t>
            </w:r>
          </w:p>
        </w:tc>
      </w:tr>
      <w:tr w:rsidR="0053237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37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37B" w:rsidRPr="000D1B3E" w:rsidRDefault="0053237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«Развитие связной речи детей дошкольного возраста с 2 до 7 лет. Методические рекомендации. Конспекты занятий». –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2022г.</w:t>
            </w:r>
          </w:p>
        </w:tc>
      </w:tr>
      <w:tr w:rsidR="0053237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37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37B" w:rsidRPr="000D1B3E" w:rsidRDefault="0053237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«Обучение детей пересказу по опорным картинкам (5-7 лет)».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 –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2022г.</w:t>
            </w:r>
          </w:p>
        </w:tc>
      </w:tr>
      <w:tr w:rsidR="0053237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37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37B" w:rsidRPr="000D1B3E" w:rsidRDefault="0053237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«Обучение детей пересказу по опорным картинкам (5-7 лет)».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 –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2022г.</w:t>
            </w:r>
          </w:p>
        </w:tc>
      </w:tr>
      <w:tr w:rsidR="0053237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37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37B" w:rsidRPr="000D1B3E" w:rsidRDefault="0053237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«Обучение детей пересказу по опорным картинкам (5-7 лет)».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3 –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2022г.</w:t>
            </w:r>
          </w:p>
        </w:tc>
      </w:tr>
      <w:tr w:rsidR="0053237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37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37B" w:rsidRPr="000D1B3E" w:rsidRDefault="0053237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«Обучение детей пересказу по опорным картинкам (5-7 лет)».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4 –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2022г.</w:t>
            </w:r>
          </w:p>
        </w:tc>
      </w:tr>
      <w:tr w:rsidR="0053237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37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37B" w:rsidRPr="000D1B3E" w:rsidRDefault="0053237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«Обучение дошкольников рассказыванию по серии картинок».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2. Старший дошкольный возраст (с 5 до 6 лет). Худ. И.Н.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Ржевцева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2021г.</w:t>
            </w:r>
          </w:p>
        </w:tc>
      </w:tr>
      <w:tr w:rsidR="0053237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37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37B" w:rsidRPr="000D1B3E" w:rsidRDefault="0053237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«Обучение дошкольников рассказыванию по серии картинок».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3. Старший дошкольный возраст (с 6 до 7 лет). Худ. И.Н.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Ржевцева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2022г.</w:t>
            </w:r>
          </w:p>
        </w:tc>
      </w:tr>
      <w:tr w:rsidR="0053237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37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37B" w:rsidRPr="000D1B3E" w:rsidRDefault="0053237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«Обучение дошкольников рассказыванию по серии картинок».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4. Старший дошкольный возраст (с 5 до 6 лет). 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Худ.: С. 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Артюшенко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И. Седова, Е. Воробьева – СПб.: ООО «ИЗДАТЕЛЬСТВО «ДЕТСТВО – ПРЕСС», 2022г.</w:t>
            </w:r>
            <w:proofErr w:type="gramEnd"/>
          </w:p>
        </w:tc>
      </w:tr>
      <w:tr w:rsidR="0053237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37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37B" w:rsidRPr="000D1B3E" w:rsidRDefault="0053237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С.А. Комиссарова «Развитие связной речи дошкольников на материале текстов цепной структуры».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4. –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2020г.</w:t>
            </w:r>
          </w:p>
        </w:tc>
      </w:tr>
      <w:tr w:rsidR="0053237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37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37B" w:rsidRPr="000D1B3E" w:rsidRDefault="0053237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С.А. Комиссарова «Развитие связной речи дошкольников на материале текстов цепной структуры».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3. –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2020г.</w:t>
            </w:r>
          </w:p>
        </w:tc>
      </w:tr>
      <w:tr w:rsidR="0053237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37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37B" w:rsidRPr="000D1B3E" w:rsidRDefault="0053237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О.Ю. Дорошенко, С.А. Комиссарова «Развитие связной речи дошкольников на материале текстов цепной структуры».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2. –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2021г.</w:t>
            </w:r>
          </w:p>
        </w:tc>
      </w:tr>
      <w:tr w:rsidR="0053237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37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37B" w:rsidRPr="000D1B3E" w:rsidRDefault="0053237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О.Ю. Дорошенко, С.А. Комиссарова «Развитие связной речи дошкольников на материале текстов цепной структуры».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1. –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2021г.</w:t>
            </w:r>
          </w:p>
        </w:tc>
      </w:tr>
      <w:tr w:rsidR="0053237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37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37B" w:rsidRPr="000D1B3E" w:rsidRDefault="0053237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К.Е Бухарина «Ознакомление дошкольников 4-6 лет с предлогами. Методическое пособие для работников ДОО и родителей». -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2022г.</w:t>
            </w:r>
          </w:p>
        </w:tc>
      </w:tr>
      <w:tr w:rsidR="0053237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37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37B" w:rsidRPr="000D1B3E" w:rsidRDefault="0053237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«Слоговые таблицы». –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2021г.</w:t>
            </w:r>
          </w:p>
        </w:tc>
      </w:tr>
      <w:tr w:rsidR="0053237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37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37B" w:rsidRPr="000D1B3E" w:rsidRDefault="0030266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«Слоговые таблицы – 2. Слоги со стечением согласных». –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2021г.</w:t>
            </w:r>
          </w:p>
        </w:tc>
      </w:tr>
      <w:tr w:rsidR="0053237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37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37B" w:rsidRPr="000D1B3E" w:rsidRDefault="0030266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«Рассказываем по сериям картинок (с 5 до 7 лет). Подготовка к творческому рассказыванию. Выпуск 1». –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2022г.</w:t>
            </w:r>
          </w:p>
        </w:tc>
      </w:tr>
      <w:tr w:rsidR="0053237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37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37B" w:rsidRPr="000D1B3E" w:rsidRDefault="0030266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«Рассказываем по сериям картинок (с 5 до 7 лет). Подготовка к творческому рассказыванию. Выпуск 2». –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2022г.</w:t>
            </w:r>
          </w:p>
        </w:tc>
      </w:tr>
      <w:tr w:rsidR="0053237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37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37B" w:rsidRPr="000D1B3E" w:rsidRDefault="0030266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«Рассказываем по сериям картинок (с 5 до 7 лет). Подготовка к творческому рассказыванию. Выпуск 3». –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2022г.</w:t>
            </w:r>
          </w:p>
        </w:tc>
      </w:tr>
      <w:tr w:rsidR="0053237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37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37B" w:rsidRPr="000D1B3E" w:rsidRDefault="0030266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«Тексты и картинки для автоматизации и дифференциации звуков [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], [с'], [з], [з'], [ц]. Учебно-методическое пособие. Выпуск 1». –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2021г.</w:t>
            </w:r>
          </w:p>
        </w:tc>
      </w:tr>
      <w:tr w:rsidR="0030266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«Тексты и картинки для автоматизации и дифференциации звуков [с], [з], [ш], [ж]. Учебно-методическое пособие. Выпуск 2». –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2018г.</w:t>
            </w:r>
          </w:p>
        </w:tc>
      </w:tr>
      <w:tr w:rsidR="0030266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«Тексты и картинки для автоматизации и дифференциации звуков [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], [с'], [щ], [ч], [т'], [ц]. Учебно-методическое пособие. Выпуск 3». –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2020г.</w:t>
            </w:r>
          </w:p>
        </w:tc>
      </w:tr>
      <w:tr w:rsidR="0030266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«Тексты и картинки для автоматизации и дифференциации звуков [л], [л'], [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], [р']. Учебно-методическое пособие. Выпуск 4». –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2021г.</w:t>
            </w:r>
          </w:p>
        </w:tc>
      </w:tr>
      <w:tr w:rsidR="0030266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«Тексты и картинки для автоматизации и дифференциации звуков [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], [р'], [л], [л']. Учебно-методическое пособие. Выпуск 5». –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2021г.</w:t>
            </w:r>
          </w:p>
        </w:tc>
      </w:tr>
      <w:tr w:rsidR="0030266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«Автоматизация и дифференциация звуков в рассказах. Выпуск 5. Звуки [л], [л'], [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], [р'], [j]. С 5 до 7 лет: Учебно-методическое пособие». –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2021г.</w:t>
            </w:r>
          </w:p>
        </w:tc>
      </w:tr>
      <w:tr w:rsidR="0030266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«Автоматизация и дифференциация звуков в рассказах. Выпуск 4. Звуки [л], [л'], [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], [р'], [j]. С 5 до 7 лет: Учебно-методическое пособие». –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ООО «ИЗДАТЕЛЬСТВО «ДЕТСТВО – ПРЕСС», 2021г.</w:t>
            </w:r>
          </w:p>
        </w:tc>
      </w:tr>
      <w:tr w:rsidR="0030266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«Автоматизация и дифференциация звуков в рассказах. Выпуск 3. Звуки [л], [л'], [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], [р'], [j]. С 5 до 7 лет: Учебно-методическое пособие». –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2021г.</w:t>
            </w:r>
          </w:p>
        </w:tc>
      </w:tr>
      <w:tr w:rsidR="0030266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«Диагностическая тетрадь. Итоговая диагностика. Старшая группа (6 лет)». –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2021г.</w:t>
            </w:r>
          </w:p>
        </w:tc>
      </w:tr>
      <w:tr w:rsidR="0030266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«Диагностическая тетрадь. Итоговая диагностика. Подготовительная к школе группа (7 лет)». –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2021г.</w:t>
            </w:r>
          </w:p>
        </w:tc>
      </w:tr>
      <w:tr w:rsidR="0030266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Верещагина «Диагностика индивидуального развития детей 5-6 лет с ТНР». –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2022г.</w:t>
            </w:r>
          </w:p>
        </w:tc>
      </w:tr>
      <w:tr w:rsidR="0030266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Верещагина «Диагностика индивидуального развития детей 6-7 лет с ТНР». –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2022г.</w:t>
            </w:r>
          </w:p>
        </w:tc>
      </w:tr>
      <w:tr w:rsidR="0030266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 Тихомирова «Современные игры по развитию речи детей». –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2020г.</w:t>
            </w:r>
          </w:p>
        </w:tc>
      </w:tr>
      <w:tr w:rsidR="0030266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О.Ф. Васькова, А.А.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Политыкина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Сказкотерапия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средство развития речи детей дошкольного возраста». –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2021г</w:t>
            </w:r>
          </w:p>
        </w:tc>
      </w:tr>
      <w:tr w:rsidR="0030266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 Тихомирова «Современные игры по развитию речи детей». –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2020г.</w:t>
            </w:r>
          </w:p>
        </w:tc>
      </w:tr>
      <w:tr w:rsidR="0030266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С.Б. Горбушина «Подготовка руки ребенка к письму на материале лексических тем. Рабочая тетрадь (5-7 лет)». –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2021г.</w:t>
            </w:r>
          </w:p>
        </w:tc>
      </w:tr>
      <w:tr w:rsidR="0030266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Фалева «Развитие слухового внимания и слуховой памяти. Рабочая тетрадь. Старшая группа (5-6 лет)». –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2021г.</w:t>
            </w:r>
          </w:p>
        </w:tc>
      </w:tr>
      <w:tr w:rsidR="0030266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Фалева «Развитие слухового внимания и слуховой памяти. Рабочая тетрадь. Подготовительная к школе группа (6-7 лет)». –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2021г.</w:t>
            </w:r>
          </w:p>
        </w:tc>
      </w:tr>
      <w:tr w:rsidR="0030266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«Тетрадь для детей старшего дошкольного возраста с ОНР (с 5 до 6 лет). Старшая группа». –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2022г.</w:t>
            </w:r>
          </w:p>
        </w:tc>
      </w:tr>
      <w:tr w:rsidR="0030266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«Тетрадь для детей старшего дошкольного возраста с ОНР (с 6 до 7 лет). Подготовительная к школе группа». –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2022г.</w:t>
            </w:r>
          </w:p>
        </w:tc>
      </w:tr>
      <w:tr w:rsidR="0030266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«Занимаемся вместе. Старшая группа компенсирующей направленности для детей с тяжелыми нарушениями речи: Домашняя тетрадь. Часть 1». –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2022г.</w:t>
            </w:r>
          </w:p>
        </w:tc>
      </w:tr>
      <w:tr w:rsidR="0030266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«Занимаемся вместе. Старшая группа компенсирующей направленности для детей с тяжелыми нарушениями речи: Домашняя тетрадь. Часть 2». –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2022г.</w:t>
            </w:r>
          </w:p>
        </w:tc>
      </w:tr>
      <w:tr w:rsidR="0030266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«Занимаемся вместе. Подготовительная к школе группа компенсирующей направленности для детей с ТНР. Домашняя тетрадь. Часть 1». –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2022г.</w:t>
            </w:r>
          </w:p>
        </w:tc>
      </w:tr>
      <w:tr w:rsidR="0030266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«Занимаемся вместе. Подготовительная к школе группа </w:t>
            </w: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компенсирующей направленности для детей с ТНР. Домашняя тетрадь. Часть 2». –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2022г.</w:t>
            </w:r>
          </w:p>
        </w:tc>
      </w:tr>
      <w:tr w:rsidR="0030266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54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«Речевая карта ребенка с общим недоразвитием речи (от 4 до 7 лет)». –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2022г.</w:t>
            </w:r>
          </w:p>
        </w:tc>
      </w:tr>
      <w:tr w:rsidR="0030266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«Картинный материал к речевой карте ребенка с общим недоразвитием речи (от 4 до 7 лет): Наглядно-методическое пособие». –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2022г.</w:t>
            </w:r>
          </w:p>
        </w:tc>
      </w:tr>
      <w:tr w:rsidR="0030266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Верещагина «Диагностика индивидуального развития детей 4-5 лет с ТНР». –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2022г.</w:t>
            </w:r>
          </w:p>
        </w:tc>
      </w:tr>
      <w:tr w:rsidR="0030266B" w:rsidRPr="000D1B3E" w:rsidTr="00AB73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0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6B" w:rsidRPr="000D1B3E" w:rsidRDefault="0030266B" w:rsidP="00A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Л.Б. Гавришева, Ю.А. Кириллова «Комплексно - 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(с 3 до 4 лет и с 4 до 5 лет)». – СПб</w:t>
            </w:r>
            <w:proofErr w:type="gramStart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0D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«ДЕТСТВО – ПРЕСС», 2022г.</w:t>
            </w:r>
          </w:p>
        </w:tc>
      </w:tr>
    </w:tbl>
    <w:p w:rsidR="0053237B" w:rsidRPr="000D1B3E" w:rsidRDefault="0053237B" w:rsidP="005323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37B" w:rsidRPr="000D1B3E" w:rsidRDefault="0053237B" w:rsidP="005323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37B" w:rsidRPr="000D1B3E" w:rsidRDefault="0053237B" w:rsidP="005323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37B" w:rsidRPr="000D1B3E" w:rsidRDefault="0053237B" w:rsidP="005323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37B" w:rsidRPr="000D1B3E" w:rsidRDefault="0053237B" w:rsidP="005323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37B" w:rsidRPr="000D1B3E" w:rsidRDefault="0053237B" w:rsidP="005323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37B" w:rsidRPr="0053237B" w:rsidRDefault="0053237B" w:rsidP="005323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37B" w:rsidRPr="0053237B" w:rsidRDefault="0053237B" w:rsidP="005323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37B" w:rsidRPr="0053237B" w:rsidRDefault="0053237B" w:rsidP="005323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37B" w:rsidRPr="0053237B" w:rsidRDefault="0053237B" w:rsidP="005323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37B" w:rsidRPr="0053237B" w:rsidRDefault="0053237B" w:rsidP="005323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A9D" w:rsidRPr="00EE4D67" w:rsidRDefault="00E65A9D" w:rsidP="00E65A9D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6C52B6" w:rsidRDefault="006C52B6"/>
    <w:sectPr w:rsidR="006C52B6" w:rsidSect="00D02D5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733" w:rsidRDefault="00D87733" w:rsidP="00EA59F5">
      <w:pPr>
        <w:spacing w:after="0" w:line="240" w:lineRule="auto"/>
      </w:pPr>
      <w:r>
        <w:separator/>
      </w:r>
    </w:p>
  </w:endnote>
  <w:endnote w:type="continuationSeparator" w:id="0">
    <w:p w:rsidR="00D87733" w:rsidRDefault="00D87733" w:rsidP="00EA5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348413"/>
      <w:docPartObj>
        <w:docPartGallery w:val="Page Numbers (Bottom of Page)"/>
        <w:docPartUnique/>
      </w:docPartObj>
    </w:sdtPr>
    <w:sdtEndPr/>
    <w:sdtContent>
      <w:p w:rsidR="00EA59F5" w:rsidRDefault="00EA59F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907">
          <w:rPr>
            <w:noProof/>
          </w:rPr>
          <w:t>2</w:t>
        </w:r>
        <w:r>
          <w:fldChar w:fldCharType="end"/>
        </w:r>
      </w:p>
    </w:sdtContent>
  </w:sdt>
  <w:p w:rsidR="00EA59F5" w:rsidRDefault="00EA59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733" w:rsidRDefault="00D87733" w:rsidP="00EA59F5">
      <w:pPr>
        <w:spacing w:after="0" w:line="240" w:lineRule="auto"/>
      </w:pPr>
      <w:r>
        <w:separator/>
      </w:r>
    </w:p>
  </w:footnote>
  <w:footnote w:type="continuationSeparator" w:id="0">
    <w:p w:rsidR="00D87733" w:rsidRDefault="00D87733" w:rsidP="00EA5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01D21"/>
    <w:multiLevelType w:val="hybridMultilevel"/>
    <w:tmpl w:val="21004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C2"/>
    <w:rsid w:val="000976FD"/>
    <w:rsid w:val="000D1B3E"/>
    <w:rsid w:val="00235158"/>
    <w:rsid w:val="0030266B"/>
    <w:rsid w:val="004E59C4"/>
    <w:rsid w:val="0053237B"/>
    <w:rsid w:val="006C52B6"/>
    <w:rsid w:val="007B16D4"/>
    <w:rsid w:val="008632C2"/>
    <w:rsid w:val="008C2D67"/>
    <w:rsid w:val="008F3A99"/>
    <w:rsid w:val="009D2A3A"/>
    <w:rsid w:val="00A22D1B"/>
    <w:rsid w:val="00A82494"/>
    <w:rsid w:val="00CE59AC"/>
    <w:rsid w:val="00D41907"/>
    <w:rsid w:val="00D87733"/>
    <w:rsid w:val="00DD4E66"/>
    <w:rsid w:val="00E65A9D"/>
    <w:rsid w:val="00EA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5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65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D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5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59F5"/>
  </w:style>
  <w:style w:type="paragraph" w:styleId="a8">
    <w:name w:val="footer"/>
    <w:basedOn w:val="a"/>
    <w:link w:val="a9"/>
    <w:uiPriority w:val="99"/>
    <w:unhideWhenUsed/>
    <w:rsid w:val="00EA5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59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5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65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D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5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59F5"/>
  </w:style>
  <w:style w:type="paragraph" w:styleId="a8">
    <w:name w:val="footer"/>
    <w:basedOn w:val="a"/>
    <w:link w:val="a9"/>
    <w:uiPriority w:val="99"/>
    <w:unhideWhenUsed/>
    <w:rsid w:val="00EA5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5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и Аня</dc:creator>
  <cp:keywords/>
  <dc:description/>
  <cp:lastModifiedBy>Acer</cp:lastModifiedBy>
  <cp:revision>14</cp:revision>
  <cp:lastPrinted>2023-02-06T09:29:00Z</cp:lastPrinted>
  <dcterms:created xsi:type="dcterms:W3CDTF">2022-01-26T07:32:00Z</dcterms:created>
  <dcterms:modified xsi:type="dcterms:W3CDTF">2025-03-05T10:45:00Z</dcterms:modified>
</cp:coreProperties>
</file>